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07" w:rsidRPr="00D87EF4" w:rsidRDefault="003E15BF" w:rsidP="00D87EF4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D87EF4">
        <w:rPr>
          <w:rFonts w:ascii="Comic Sans MS" w:hAnsi="Comic Sans MS"/>
          <w:b/>
          <w:sz w:val="28"/>
          <w:szCs w:val="28"/>
          <w:lang w:val="el-GR"/>
        </w:rPr>
        <w:t>Μάθημα 2</w:t>
      </w:r>
      <w:r w:rsidRPr="00D87EF4">
        <w:rPr>
          <w:rFonts w:ascii="Comic Sans MS" w:hAnsi="Comic Sans MS"/>
          <w:b/>
          <w:sz w:val="28"/>
          <w:szCs w:val="28"/>
          <w:vertAlign w:val="superscript"/>
          <w:lang w:val="el-GR"/>
        </w:rPr>
        <w:t>ον</w:t>
      </w:r>
      <w:r w:rsidRPr="00D87EF4">
        <w:rPr>
          <w:rFonts w:ascii="Comic Sans MS" w:hAnsi="Comic Sans MS"/>
          <w:b/>
          <w:sz w:val="28"/>
          <w:szCs w:val="28"/>
          <w:lang w:val="el-GR"/>
        </w:rPr>
        <w:t xml:space="preserve"> – Ασύγχρονη διδασκαλία</w:t>
      </w:r>
    </w:p>
    <w:p w:rsidR="003E15BF" w:rsidRPr="00D87EF4" w:rsidRDefault="003E15BF" w:rsidP="00D87EF4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D87EF4">
        <w:rPr>
          <w:rFonts w:ascii="Comic Sans MS" w:hAnsi="Comic Sans MS"/>
          <w:b/>
          <w:sz w:val="28"/>
          <w:szCs w:val="28"/>
          <w:lang w:val="el-GR"/>
        </w:rPr>
        <w:t>Ιστορία στο Τμήμα Α2</w:t>
      </w:r>
    </w:p>
    <w:p w:rsidR="003E15BF" w:rsidRPr="00D87EF4" w:rsidRDefault="003E15BF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Pr="00D87EF4" w:rsidRDefault="00D87EF4" w:rsidP="00D87EF4">
      <w:pP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  <w:r w:rsidRPr="00D87EF4">
        <w:rPr>
          <w:rFonts w:ascii="Comic Sans MS" w:hAnsi="Comic Sans MS"/>
          <w:sz w:val="28"/>
          <w:szCs w:val="28"/>
          <w:u w:val="single"/>
          <w:lang w:val="el-GR"/>
        </w:rPr>
        <w:t>Βασικά σημεία του μαθήματος</w:t>
      </w:r>
      <w:r>
        <w:rPr>
          <w:rFonts w:ascii="Comic Sans MS" w:hAnsi="Comic Sans MS"/>
          <w:sz w:val="28"/>
          <w:szCs w:val="28"/>
          <w:u w:val="single"/>
          <w:lang w:val="el-GR"/>
        </w:rPr>
        <w:t>:</w:t>
      </w:r>
    </w:p>
    <w:p w:rsidR="003E15BF" w:rsidRPr="00D87EF4" w:rsidRDefault="003E15BF" w:rsidP="00D87EF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Στο σημερινό μάθημα μάθαμε να χωρίζουμε την Ιστορία του ανθρώπου σε 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Προϊστορία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και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Ιστορία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. Τονίσαμε ότι βασικό κριτήριο για να κάνουμε αυτό τον διαχωρισμό είναι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η ανακάλυψη της γραφής</w:t>
      </w:r>
      <w:r w:rsidRPr="00D87EF4">
        <w:rPr>
          <w:rFonts w:ascii="Comic Sans MS" w:hAnsi="Comic Sans MS"/>
          <w:sz w:val="28"/>
          <w:szCs w:val="28"/>
          <w:lang w:val="el-GR"/>
        </w:rPr>
        <w:t>.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3E15BF" w:rsidRDefault="003E15BF" w:rsidP="00D87EF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u w:val="single"/>
          <w:lang w:val="el-GR"/>
        </w:rPr>
        <w:t>Προϊστορία είναι η περίοδος από την εμφάνιση του ανθρώπου στη γη μέχρι την ανακάλυψη της γραφής.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</w:t>
      </w:r>
      <w:r w:rsidR="00D87EF4" w:rsidRPr="00D87EF4">
        <w:rPr>
          <w:rFonts w:ascii="Comic Sans MS" w:hAnsi="Comic Sans MS"/>
          <w:sz w:val="28"/>
          <w:szCs w:val="28"/>
          <w:lang w:val="el-GR"/>
        </w:rPr>
        <w:t>(</w:t>
      </w:r>
      <w:r w:rsidRPr="00D87EF4">
        <w:rPr>
          <w:rFonts w:ascii="Comic Sans MS" w:hAnsi="Comic Sans MS"/>
          <w:sz w:val="28"/>
          <w:szCs w:val="28"/>
          <w:lang w:val="el-GR"/>
        </w:rPr>
        <w:t>Αυτό το υπογραμμίσαμε και στο βιβλίο μας στη σελίδα 5.</w:t>
      </w:r>
      <w:r w:rsidR="00D87EF4" w:rsidRPr="00D87EF4">
        <w:rPr>
          <w:rFonts w:ascii="Comic Sans MS" w:hAnsi="Comic Sans MS"/>
          <w:sz w:val="28"/>
          <w:szCs w:val="28"/>
          <w:lang w:val="el-GR"/>
        </w:rPr>
        <w:t>)</w:t>
      </w:r>
    </w:p>
    <w:p w:rsidR="00D87EF4" w:rsidRPr="00D87EF4" w:rsidRDefault="00D87EF4" w:rsidP="00D87EF4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:rsidR="00D87EF4" w:rsidRPr="00D87EF4" w:rsidRDefault="00D87EF4" w:rsidP="00D87EF4">
      <w:pPr>
        <w:pStyle w:val="ListParagraph"/>
        <w:jc w:val="both"/>
        <w:rPr>
          <w:rFonts w:ascii="Comic Sans MS" w:hAnsi="Comic Sans MS"/>
          <w:sz w:val="28"/>
          <w:szCs w:val="28"/>
          <w:lang w:val="el-GR"/>
        </w:rPr>
      </w:pPr>
    </w:p>
    <w:p w:rsidR="003E15BF" w:rsidRPr="00D87EF4" w:rsidRDefault="003E15BF" w:rsidP="00D87EF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Στη συνέχεια εξηγήσαμε ότι η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Προϊστορία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χωρίζεται σε άλλες δύο μεγάλες περιόδους: </w:t>
      </w:r>
    </w:p>
    <w:p w:rsidR="003E15BF" w:rsidRPr="00D87EF4" w:rsidRDefault="003E15BF" w:rsidP="00D87EF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την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Εποχή του Λίθου</w:t>
      </w:r>
      <w:r w:rsidR="00D87EF4">
        <w:rPr>
          <w:rFonts w:ascii="Comic Sans MS" w:hAnsi="Comic Sans MS"/>
          <w:color w:val="002060"/>
          <w:sz w:val="28"/>
          <w:szCs w:val="28"/>
          <w:lang w:val="el-GR"/>
        </w:rPr>
        <w:t xml:space="preserve"> </w:t>
      </w:r>
      <w:r w:rsidR="00D87EF4" w:rsidRPr="00D87EF4">
        <w:rPr>
          <w:rFonts w:ascii="Comic Sans MS" w:hAnsi="Comic Sans MS"/>
          <w:sz w:val="28"/>
          <w:szCs w:val="28"/>
          <w:lang w:val="el-GR"/>
        </w:rPr>
        <w:t>(λίθος=πέτρα)</w:t>
      </w:r>
    </w:p>
    <w:p w:rsidR="003E15BF" w:rsidRPr="00D87EF4" w:rsidRDefault="003E15BF" w:rsidP="00D87EF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και την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Εποχή του χαλκού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3E15BF" w:rsidRDefault="003E15BF" w:rsidP="00D87EF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Διευκρινίσαμε ότι η Προϊστορία χωρίζεται έτσι </w:t>
      </w:r>
      <w:r w:rsidRPr="00D87EF4">
        <w:rPr>
          <w:rFonts w:ascii="Comic Sans MS" w:hAnsi="Comic Sans MS"/>
          <w:sz w:val="28"/>
          <w:szCs w:val="28"/>
          <w:u w:val="single"/>
          <w:lang w:val="el-GR"/>
        </w:rPr>
        <w:t>βάσει των υλικών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που χρησιμοποιούσαν οι άνθρωποι.</w:t>
      </w:r>
    </w:p>
    <w:p w:rsidR="00D87EF4" w:rsidRPr="00D87EF4" w:rsidRDefault="00D87EF4" w:rsidP="00D87EF4">
      <w:pPr>
        <w:pStyle w:val="ListParagraph"/>
        <w:jc w:val="both"/>
        <w:rPr>
          <w:rFonts w:ascii="Comic Sans MS" w:hAnsi="Comic Sans MS"/>
          <w:sz w:val="28"/>
          <w:szCs w:val="28"/>
          <w:lang w:val="el-GR"/>
        </w:rPr>
      </w:pPr>
    </w:p>
    <w:p w:rsidR="003E15BF" w:rsidRPr="00D87EF4" w:rsidRDefault="003E15BF" w:rsidP="00D87EF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Η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Εποχή του Λίθου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χωρίζεται σε </w:t>
      </w:r>
      <w:r w:rsidR="002A5C38" w:rsidRPr="00D87EF4">
        <w:rPr>
          <w:rFonts w:ascii="Comic Sans MS" w:hAnsi="Comic Sans MS"/>
          <w:sz w:val="28"/>
          <w:szCs w:val="28"/>
          <w:lang w:val="el-GR"/>
        </w:rPr>
        <w:t>2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μικρότερες εποχές: </w:t>
      </w:r>
    </w:p>
    <w:p w:rsidR="002A5C38" w:rsidRPr="00D87EF4" w:rsidRDefault="002A5C38" w:rsidP="00D87EF4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την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 xml:space="preserve">Παλαιολιθική </w:t>
      </w:r>
    </w:p>
    <w:p w:rsidR="002A5C38" w:rsidRPr="00D87EF4" w:rsidRDefault="002A5C38" w:rsidP="00D87EF4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 xml:space="preserve">και τη </w:t>
      </w:r>
      <w:r w:rsidRPr="00D87EF4">
        <w:rPr>
          <w:rFonts w:ascii="Comic Sans MS" w:hAnsi="Comic Sans MS"/>
          <w:color w:val="002060"/>
          <w:sz w:val="28"/>
          <w:szCs w:val="28"/>
          <w:lang w:val="el-GR"/>
        </w:rPr>
        <w:t>Νεολιθική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Pr="00D87EF4" w:rsidRDefault="002A5C38" w:rsidP="00D87EF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lastRenderedPageBreak/>
        <w:t>Ακολούθως, παρατηρήσαμε βλέποντας εικόνες</w:t>
      </w:r>
      <w:r w:rsidR="00D87EF4" w:rsidRPr="00D87EF4">
        <w:rPr>
          <w:rFonts w:ascii="Comic Sans MS" w:hAnsi="Comic Sans MS"/>
          <w:sz w:val="28"/>
          <w:szCs w:val="28"/>
          <w:lang w:val="el-GR"/>
        </w:rPr>
        <w:t xml:space="preserve"> στο </w:t>
      </w:r>
      <w:r w:rsidR="00D87EF4" w:rsidRPr="00D87EF4">
        <w:rPr>
          <w:rFonts w:ascii="Comic Sans MS" w:hAnsi="Comic Sans MS"/>
          <w:sz w:val="28"/>
          <w:szCs w:val="28"/>
        </w:rPr>
        <w:t>pp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 ότι ο άνθρωπος δεν είχε πάντα την ίδια μορφή που έχει σήμερα. Οι επιστήμονες αποφάσισαν βάσει των μελετών που έκαναν σε ανθρώπινα οστά ότι ο άνθρωπος πέρασε μέσα από </w:t>
      </w:r>
      <w:r w:rsidRPr="00D87EF4">
        <w:rPr>
          <w:rFonts w:ascii="Comic Sans MS" w:hAnsi="Comic Sans MS"/>
          <w:sz w:val="28"/>
          <w:szCs w:val="28"/>
          <w:u w:val="single"/>
          <w:lang w:val="el-GR"/>
        </w:rPr>
        <w:t>4 στάδια εξέλιξης</w:t>
      </w:r>
      <w:r w:rsidRPr="00D87EF4">
        <w:rPr>
          <w:rFonts w:ascii="Comic Sans MS" w:hAnsi="Comic Sans MS"/>
          <w:sz w:val="28"/>
          <w:szCs w:val="28"/>
          <w:lang w:val="el-GR"/>
        </w:rPr>
        <w:t xml:space="preserve">. </w:t>
      </w:r>
    </w:p>
    <w:p w:rsidR="003E15BF" w:rsidRPr="00D87EF4" w:rsidRDefault="002A5C38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D87EF4">
        <w:rPr>
          <w:rFonts w:ascii="Comic Sans MS" w:hAnsi="Comic Sans MS"/>
          <w:sz w:val="28"/>
          <w:szCs w:val="28"/>
          <w:lang w:val="el-GR"/>
        </w:rPr>
        <w:t>Έτσι μπορέσαμε να συμπληρώσουμε τον πίνακα του φύλλου εργασίας (σελ. 1).</w:t>
      </w:r>
    </w:p>
    <w:p w:rsidR="00D87EF4" w:rsidRP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201"/>
        <w:gridCol w:w="2045"/>
        <w:gridCol w:w="2552"/>
      </w:tblGrid>
      <w:tr w:rsidR="002A5C38" w:rsidRPr="00D87EF4" w:rsidTr="005311FA">
        <w:tc>
          <w:tcPr>
            <w:tcW w:w="2263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87EF4">
              <w:rPr>
                <w:rFonts w:ascii="Comic Sans MS" w:hAnsi="Comic Sans MS"/>
                <w:sz w:val="28"/>
                <w:szCs w:val="28"/>
              </w:rPr>
              <w:t>Ικανός άνθρωπος</w:t>
            </w: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homo </w:t>
            </w:r>
            <w:proofErr w:type="spellStart"/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>habilis</w:t>
            </w:r>
            <w:proofErr w:type="spellEnd"/>
            <w:r w:rsidRPr="00D87EF4">
              <w:rPr>
                <w:rFonts w:ascii="Comic Sans MS" w:hAnsi="Comic Sans MS"/>
                <w:b/>
                <w:sz w:val="28"/>
                <w:szCs w:val="28"/>
              </w:rPr>
              <w:t>»</w:t>
            </w:r>
          </w:p>
        </w:tc>
        <w:tc>
          <w:tcPr>
            <w:tcW w:w="2263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87EF4">
              <w:rPr>
                <w:rFonts w:ascii="Comic Sans MS" w:hAnsi="Comic Sans MS"/>
                <w:sz w:val="28"/>
                <w:szCs w:val="28"/>
              </w:rPr>
              <w:t>Όρθιος άνθρωπος</w:t>
            </w: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r w:rsidRPr="00D87EF4">
              <w:rPr>
                <w:rFonts w:ascii="Comic Sans MS" w:hAnsi="Comic Sans MS"/>
                <w:b/>
                <w:sz w:val="28"/>
                <w:szCs w:val="28"/>
                <w:lang w:val="en-GB"/>
              </w:rPr>
              <w:t>homo erectus</w:t>
            </w:r>
            <w:r w:rsidRPr="00D87EF4">
              <w:rPr>
                <w:rFonts w:ascii="Comic Sans MS" w:hAnsi="Comic Sans MS"/>
                <w:b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87EF4">
              <w:rPr>
                <w:rFonts w:ascii="Comic Sans MS" w:hAnsi="Comic Sans MS"/>
                <w:sz w:val="28"/>
                <w:szCs w:val="28"/>
              </w:rPr>
              <w:t>Σοφός άνθρωπος</w:t>
            </w: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>homo sapiens</w:t>
            </w:r>
            <w:r w:rsidRPr="00D87EF4">
              <w:rPr>
                <w:rFonts w:ascii="Comic Sans MS" w:hAnsi="Comic Sans MS"/>
                <w:b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87EF4">
              <w:rPr>
                <w:rFonts w:ascii="Comic Sans MS" w:hAnsi="Comic Sans MS"/>
                <w:sz w:val="28"/>
                <w:szCs w:val="28"/>
              </w:rPr>
              <w:t>Σοφότατος άνθρωπος</w:t>
            </w: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sz w:val="28"/>
                <w:szCs w:val="28"/>
              </w:rPr>
              <w:t>«</w:t>
            </w:r>
            <w:proofErr w:type="spellStart"/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>hopo</w:t>
            </w:r>
            <w:proofErr w:type="spellEnd"/>
            <w:r w:rsidRPr="00D87E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>sapiens</w:t>
            </w:r>
            <w:r w:rsidRPr="00D87E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D87EF4">
              <w:rPr>
                <w:rFonts w:ascii="Comic Sans MS" w:hAnsi="Comic Sans MS"/>
                <w:b/>
                <w:sz w:val="28"/>
                <w:szCs w:val="28"/>
                <w:lang w:val="en-US"/>
              </w:rPr>
              <w:t>sapiens</w:t>
            </w:r>
            <w:proofErr w:type="spellEnd"/>
            <w:r w:rsidRPr="00D87EF4">
              <w:rPr>
                <w:rFonts w:ascii="Comic Sans MS" w:hAnsi="Comic Sans MS"/>
                <w:b/>
                <w:sz w:val="28"/>
                <w:szCs w:val="28"/>
              </w:rPr>
              <w:t>»</w:t>
            </w:r>
          </w:p>
        </w:tc>
      </w:tr>
      <w:tr w:rsidR="00D87EF4" w:rsidRPr="00D87EF4" w:rsidTr="005311FA">
        <w:tc>
          <w:tcPr>
            <w:tcW w:w="2263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Ζει ομαδικά και κατασκευάζει εργαλεία</w:t>
            </w: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</w:tcPr>
          <w:p w:rsidR="00D87EF4" w:rsidRPr="00D87EF4" w:rsidRDefault="00D87EF4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Βελτιώνει την κατασκευή εργαλείων και ανακαλύπτει τη φωτιά</w:t>
            </w:r>
          </w:p>
        </w:tc>
        <w:tc>
          <w:tcPr>
            <w:tcW w:w="2103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Διαθέτει μέγεθος εγκεφάλου μεγαλύτερο και θάβει τους νεκρούς του</w:t>
            </w:r>
          </w:p>
        </w:tc>
        <w:tc>
          <w:tcPr>
            <w:tcW w:w="2659" w:type="dxa"/>
          </w:tcPr>
          <w:p w:rsidR="002A5C38" w:rsidRPr="00D87EF4" w:rsidRDefault="002A5C38" w:rsidP="00D87EF4">
            <w:pPr>
              <w:jc w:val="both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D87EF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Επινοεί την τέχνη κι εξαπλώνεται σε ολόκληρο τον κόσμο</w:t>
            </w:r>
          </w:p>
        </w:tc>
      </w:tr>
    </w:tbl>
    <w:p w:rsidR="002A5C38" w:rsidRPr="00D87EF4" w:rsidRDefault="002A5C38" w:rsidP="00D87EF4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D87EF4" w:rsidRPr="00D87EF4" w:rsidRDefault="00D87EF4" w:rsidP="00D87EF4">
      <w:pPr>
        <w:jc w:val="both"/>
        <w:rPr>
          <w:rFonts w:ascii="Comic Sans MS" w:hAnsi="Comic Sans MS"/>
          <w:b/>
          <w:sz w:val="28"/>
          <w:szCs w:val="28"/>
          <w:lang w:val="el-GR"/>
        </w:rPr>
      </w:pPr>
      <w:r w:rsidRPr="00D87EF4">
        <w:rPr>
          <w:rFonts w:ascii="Comic Sans MS" w:hAnsi="Comic Sans MS"/>
          <w:b/>
          <w:sz w:val="28"/>
          <w:szCs w:val="28"/>
          <w:lang w:val="el-GR"/>
        </w:rPr>
        <w:t xml:space="preserve">Τέλος, είπαμε ότι οι άνθρωποι της Παλαιολιθικής Εποχής μετακινούνταν συνεχώς και ζούσαν σε </w:t>
      </w:r>
      <w:r w:rsidRPr="00D87EF4">
        <w:rPr>
          <w:rFonts w:ascii="Comic Sans MS" w:hAnsi="Comic Sans MS"/>
          <w:b/>
          <w:color w:val="FF0000"/>
          <w:sz w:val="28"/>
          <w:szCs w:val="28"/>
          <w:lang w:val="el-GR"/>
        </w:rPr>
        <w:t>σπήλαια.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</w:p>
    <w:p w:rsidR="003E15BF" w:rsidRPr="00D87EF4" w:rsidRDefault="00D87EF4" w:rsidP="00D87EF4">
      <w:pP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  <w:r w:rsidRPr="00D87EF4">
        <w:rPr>
          <w:rFonts w:ascii="Comic Sans MS" w:hAnsi="Comic Sans MS"/>
          <w:sz w:val="28"/>
          <w:szCs w:val="28"/>
          <w:u w:val="single"/>
          <w:lang w:val="el-GR"/>
        </w:rPr>
        <w:t>Ερώτηση για το σπίτι: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Με βάση ποιο κριτήριο πιστεύετε ότι οι επιστήμονες χώρισαν την Προϊστορία σε δύο περιόδους;</w:t>
      </w: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87EF4" w:rsidRDefault="00624BB1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-85725</wp:posOffset>
                </wp:positionV>
                <wp:extent cx="6210300" cy="12573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57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DB77" id="Rounded Rectangle 1" o:spid="_x0000_s1026" style="position:absolute;margin-left:-12pt;margin-top:-6.75pt;width:489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" filled="f" strokecolor="#1f4d78 [1604]" strokeweight="2.25pt">
                <v:stroke joinstyle="miter"/>
              </v:roundrect>
            </w:pict>
          </mc:Fallback>
        </mc:AlternateContent>
      </w:r>
      <w:r w:rsidR="00D87EF4">
        <w:rPr>
          <w:rFonts w:ascii="Comic Sans MS" w:hAnsi="Comic Sans MS"/>
          <w:sz w:val="28"/>
          <w:szCs w:val="28"/>
          <w:lang w:val="el-GR"/>
        </w:rPr>
        <w:t>Σημείωση:</w:t>
      </w:r>
    </w:p>
    <w:p w:rsidR="00D87EF4" w:rsidRPr="00D87EF4" w:rsidRDefault="00D87EF4" w:rsidP="00D87EF4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Έχει τοποθετηθεί σε φάκελο το φύ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l-GR"/>
        </w:rPr>
        <w:t>λλο εργασίας, το οποίο μπορούν να παραλάβουν οι γονείς από τη Γραμματεία του Σχολείου.</w:t>
      </w:r>
    </w:p>
    <w:sectPr w:rsidR="00D87EF4" w:rsidRPr="00D8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AA"/>
      </v:shape>
    </w:pict>
  </w:numPicBullet>
  <w:abstractNum w:abstractNumId="0" w15:restartNumberingAfterBreak="0">
    <w:nsid w:val="0F096BED"/>
    <w:multiLevelType w:val="hybridMultilevel"/>
    <w:tmpl w:val="940C2D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978"/>
    <w:multiLevelType w:val="hybridMultilevel"/>
    <w:tmpl w:val="8EA84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4FDE"/>
    <w:multiLevelType w:val="hybridMultilevel"/>
    <w:tmpl w:val="B7E0B1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1EDC"/>
    <w:multiLevelType w:val="hybridMultilevel"/>
    <w:tmpl w:val="35020B72"/>
    <w:lvl w:ilvl="0" w:tplc="FC003AD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871"/>
    <w:multiLevelType w:val="hybridMultilevel"/>
    <w:tmpl w:val="53544B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868A7"/>
    <w:multiLevelType w:val="hybridMultilevel"/>
    <w:tmpl w:val="5AC49558"/>
    <w:lvl w:ilvl="0" w:tplc="FC003AD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F"/>
    <w:rsid w:val="002A5C38"/>
    <w:rsid w:val="003E15BF"/>
    <w:rsid w:val="00624BB1"/>
    <w:rsid w:val="00AF2E07"/>
    <w:rsid w:val="00D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E705"/>
  <w15:chartTrackingRefBased/>
  <w15:docId w15:val="{328B0FA3-517B-49AF-903E-542F7804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BF"/>
    <w:pPr>
      <w:ind w:left="720"/>
      <w:contextualSpacing/>
    </w:pPr>
  </w:style>
  <w:style w:type="table" w:styleId="TableGrid">
    <w:name w:val="Table Grid"/>
    <w:basedOn w:val="TableNormal"/>
    <w:uiPriority w:val="59"/>
    <w:rsid w:val="002A5C3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2021-09-29T08:21:00Z</dcterms:created>
  <dcterms:modified xsi:type="dcterms:W3CDTF">2021-09-29T09:30:00Z</dcterms:modified>
</cp:coreProperties>
</file>