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7370" w14:textId="540D0AE4" w:rsidR="00943FB3" w:rsidRPr="00943FB3" w:rsidRDefault="00EA32CE" w:rsidP="00943FB3">
      <w:pPr>
        <w:jc w:val="center"/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</w:pPr>
      <w:r w:rsidRPr="00943FB3">
        <w:rPr>
          <w:noProof/>
        </w:rPr>
        <w:drawing>
          <wp:anchor distT="0" distB="0" distL="114300" distR="114300" simplePos="0" relativeHeight="251658240" behindDoc="0" locked="0" layoutInCell="1" allowOverlap="1" wp14:anchorId="188AFD70" wp14:editId="6D4250E1">
            <wp:simplePos x="0" y="0"/>
            <wp:positionH relativeFrom="column">
              <wp:posOffset>3604260</wp:posOffset>
            </wp:positionH>
            <wp:positionV relativeFrom="paragraph">
              <wp:posOffset>0</wp:posOffset>
            </wp:positionV>
            <wp:extent cx="2209800" cy="1089660"/>
            <wp:effectExtent l="0" t="0" r="0" b="0"/>
            <wp:wrapSquare wrapText="bothSides"/>
            <wp:docPr id="1" name="Picture 1" descr="Image result for child read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 reading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3FB3" w:rsidRPr="00943FB3">
        <w:rPr>
          <w:rFonts w:ascii="Palatino Linotype" w:hAnsi="Palatino Linotype"/>
          <w:b/>
          <w:bCs/>
          <w:sz w:val="24"/>
          <w:szCs w:val="24"/>
          <w:lang w:val="en-US"/>
        </w:rPr>
        <w:t xml:space="preserve">                                                        </w:t>
      </w:r>
      <w:r w:rsidR="00D514A7" w:rsidRPr="00943FB3"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  <w:t>Νέα Ελληνικά</w:t>
      </w:r>
    </w:p>
    <w:p w14:paraId="2D7B0F71" w14:textId="6451ECC7" w:rsidR="00824821" w:rsidRPr="00D514A7" w:rsidRDefault="00D514A7">
      <w:pPr>
        <w:rPr>
          <w:rFonts w:ascii="Palatino Linotype" w:hAnsi="Palatino Linotype"/>
          <w:b/>
          <w:bCs/>
          <w:sz w:val="24"/>
          <w:szCs w:val="24"/>
          <w:lang w:val="el-GR"/>
        </w:rPr>
      </w:pPr>
      <w:r w:rsidRPr="00D514A7">
        <w:rPr>
          <w:rFonts w:ascii="Palatino Linotype" w:hAnsi="Palatino Linotype"/>
          <w:b/>
          <w:bCs/>
          <w:sz w:val="24"/>
          <w:szCs w:val="24"/>
          <w:lang w:val="el-GR"/>
        </w:rPr>
        <w:t>Διδάσκουσα</w:t>
      </w:r>
      <w:r w:rsidR="00943FB3">
        <w:rPr>
          <w:rFonts w:ascii="Palatino Linotype" w:hAnsi="Palatino Linotype"/>
          <w:b/>
          <w:bCs/>
          <w:sz w:val="24"/>
          <w:szCs w:val="24"/>
          <w:lang w:val="el-GR"/>
        </w:rPr>
        <w:t>:</w:t>
      </w:r>
      <w:r w:rsidRPr="00D514A7">
        <w:rPr>
          <w:rFonts w:ascii="Palatino Linotype" w:hAnsi="Palatino Linotype"/>
          <w:b/>
          <w:bCs/>
          <w:sz w:val="24"/>
          <w:szCs w:val="24"/>
          <w:lang w:val="el-GR"/>
        </w:rPr>
        <w:t xml:space="preserve"> </w:t>
      </w:r>
      <w:proofErr w:type="spellStart"/>
      <w:r w:rsidRPr="00D514A7">
        <w:rPr>
          <w:rFonts w:ascii="Palatino Linotype" w:hAnsi="Palatino Linotype"/>
          <w:b/>
          <w:bCs/>
          <w:sz w:val="24"/>
          <w:szCs w:val="24"/>
          <w:lang w:val="el-GR"/>
        </w:rPr>
        <w:t>Νάσια</w:t>
      </w:r>
      <w:proofErr w:type="spellEnd"/>
      <w:r w:rsidRPr="00D514A7">
        <w:rPr>
          <w:rFonts w:ascii="Palatino Linotype" w:hAnsi="Palatino Linotype"/>
          <w:b/>
          <w:bCs/>
          <w:sz w:val="24"/>
          <w:szCs w:val="24"/>
          <w:lang w:val="el-GR"/>
        </w:rPr>
        <w:t xml:space="preserve"> Κωνσταντινίδη</w:t>
      </w:r>
      <w:r w:rsidR="00EA32CE" w:rsidRPr="00EA32CE">
        <w:t xml:space="preserve"> </w:t>
      </w:r>
    </w:p>
    <w:p w14:paraId="299BCC8C" w14:textId="77777777" w:rsidR="00D514A7" w:rsidRDefault="00D514A7">
      <w:pPr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</w:pPr>
    </w:p>
    <w:p w14:paraId="4F5C317E" w14:textId="53E658BC" w:rsidR="00B046C0" w:rsidRPr="002E088F" w:rsidRDefault="002E088F">
      <w:pPr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</w:pPr>
      <w:r w:rsidRPr="00D514A7"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  <w:t xml:space="preserve">Νεοελληνική Γλώσσα </w:t>
      </w:r>
      <w:r w:rsidR="00EA32CE"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  <w:t xml:space="preserve">- </w:t>
      </w:r>
      <w:r w:rsidR="00B046C0" w:rsidRPr="002E088F"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  <w:t>Φυλλάδιο 6</w:t>
      </w:r>
    </w:p>
    <w:p w14:paraId="4BD43F3A" w14:textId="701D489E" w:rsidR="00B046C0" w:rsidRPr="002E088F" w:rsidRDefault="00B046C0" w:rsidP="00943FB3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2E088F">
        <w:rPr>
          <w:rFonts w:ascii="Palatino Linotype" w:hAnsi="Palatino Linotype"/>
          <w:sz w:val="24"/>
          <w:szCs w:val="24"/>
          <w:lang w:val="el-GR"/>
        </w:rPr>
        <w:t>1. Διάβασε προσεκτικά τις σελίδες 1 και 2</w:t>
      </w:r>
      <w:r w:rsidR="00EA32CE">
        <w:rPr>
          <w:rFonts w:ascii="Palatino Linotype" w:hAnsi="Palatino Linotype"/>
          <w:sz w:val="24"/>
          <w:szCs w:val="24"/>
          <w:lang w:val="el-GR"/>
        </w:rPr>
        <w:t xml:space="preserve"> του φυλλαδίου</w:t>
      </w:r>
      <w:r w:rsidRPr="002E088F">
        <w:rPr>
          <w:rFonts w:ascii="Palatino Linotype" w:hAnsi="Palatino Linotype"/>
          <w:sz w:val="24"/>
          <w:szCs w:val="24"/>
          <w:lang w:val="el-GR"/>
        </w:rPr>
        <w:t>. Συμπλήρωσε τις πληροφορίες για τον Δέκτη στη σελίδα 1</w:t>
      </w:r>
      <w:r w:rsidR="002E088F">
        <w:rPr>
          <w:rFonts w:ascii="Palatino Linotype" w:hAnsi="Palatino Linotype"/>
          <w:sz w:val="24"/>
          <w:szCs w:val="24"/>
          <w:lang w:val="el-GR"/>
        </w:rPr>
        <w:t xml:space="preserve"> του φυλλαδίου</w:t>
      </w:r>
      <w:r w:rsidRPr="002E088F">
        <w:rPr>
          <w:rFonts w:ascii="Palatino Linotype" w:hAnsi="Palatino Linotype"/>
          <w:sz w:val="24"/>
          <w:szCs w:val="24"/>
          <w:lang w:val="el-GR"/>
        </w:rPr>
        <w:t xml:space="preserve"> (ξαναδές τις πληροφορίες στο τετράδιο σου αν δεν είσαι σίγουρος/-η)</w:t>
      </w:r>
    </w:p>
    <w:p w14:paraId="6E07F32B" w14:textId="7050204F" w:rsidR="00B046C0" w:rsidRPr="002E088F" w:rsidRDefault="00B046C0" w:rsidP="00943FB3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2E088F">
        <w:rPr>
          <w:rFonts w:ascii="Palatino Linotype" w:hAnsi="Palatino Linotype"/>
          <w:sz w:val="24"/>
          <w:szCs w:val="24"/>
          <w:lang w:val="el-GR"/>
        </w:rPr>
        <w:t>2. Διάβασε προσεκτικά τα μέρη του λόγου στη σελίδα 3 και συμπλήρωσε τα κενά στην άσκηση που ακολουθεί. (Άκλιτα μέρη του λόγου είναι αυτά που δεν αλλά</w:t>
      </w:r>
      <w:r w:rsidR="002E088F">
        <w:rPr>
          <w:rFonts w:ascii="Palatino Linotype" w:hAnsi="Palatino Linotype"/>
          <w:sz w:val="24"/>
          <w:szCs w:val="24"/>
          <w:lang w:val="el-GR"/>
        </w:rPr>
        <w:t>ζ</w:t>
      </w:r>
      <w:r w:rsidRPr="002E088F">
        <w:rPr>
          <w:rFonts w:ascii="Palatino Linotype" w:hAnsi="Palatino Linotype"/>
          <w:sz w:val="24"/>
          <w:szCs w:val="24"/>
          <w:lang w:val="el-GR"/>
        </w:rPr>
        <w:t>ουν μορφή. Κλιτά μέρη του λόγου είναι αυτά που μπορούμε να τα κλείνουμε)</w:t>
      </w:r>
    </w:p>
    <w:p w14:paraId="2E85ADC4" w14:textId="4CF45A47" w:rsidR="00B046C0" w:rsidRPr="002E088F" w:rsidRDefault="00B046C0" w:rsidP="00943FB3">
      <w:pPr>
        <w:jc w:val="both"/>
        <w:rPr>
          <w:rFonts w:ascii="Palatino Linotype" w:hAnsi="Palatino Linotype"/>
          <w:sz w:val="24"/>
          <w:szCs w:val="24"/>
          <w:lang w:val="el-GR"/>
        </w:rPr>
      </w:pPr>
      <w:r w:rsidRPr="002E088F">
        <w:rPr>
          <w:rFonts w:ascii="Palatino Linotype" w:hAnsi="Palatino Linotype"/>
          <w:sz w:val="24"/>
          <w:szCs w:val="24"/>
          <w:lang w:val="el-GR"/>
        </w:rPr>
        <w:t xml:space="preserve">3. Υπογράμμισε τα υποκείμενα, αντικείμενα και κατηγορούμενα στις σελίδες 4 και 5. </w:t>
      </w:r>
    </w:p>
    <w:p w14:paraId="48C81404" w14:textId="55383F11" w:rsidR="00A83C52" w:rsidRPr="002E088F" w:rsidRDefault="00B046C0" w:rsidP="00943FB3">
      <w:pPr>
        <w:jc w:val="both"/>
        <w:rPr>
          <w:rFonts w:ascii="Palatino Linotype" w:hAnsi="Palatino Linotype" w:cs="Arial"/>
          <w:sz w:val="24"/>
          <w:szCs w:val="24"/>
          <w:lang w:val="el-GR"/>
        </w:rPr>
      </w:pPr>
      <w:r w:rsidRPr="002E088F">
        <w:rPr>
          <w:rFonts w:ascii="Palatino Linotype" w:hAnsi="Palatino Linotype"/>
          <w:sz w:val="24"/>
          <w:szCs w:val="24"/>
          <w:lang w:val="el-GR"/>
        </w:rPr>
        <w:t>4. Διάβασε προσεκτικά για τα είδη των προτάσεων</w:t>
      </w:r>
      <w:r w:rsidR="00A83C52" w:rsidRPr="002E088F">
        <w:rPr>
          <w:rFonts w:ascii="Palatino Linotype" w:hAnsi="Palatino Linotype"/>
          <w:sz w:val="24"/>
          <w:szCs w:val="24"/>
          <w:lang w:val="el-GR"/>
        </w:rPr>
        <w:t xml:space="preserve"> ως προς τη σημασία και τα σημεία στίξης </w:t>
      </w:r>
      <w:r w:rsidRPr="002E088F">
        <w:rPr>
          <w:rFonts w:ascii="Palatino Linotype" w:hAnsi="Palatino Linotype"/>
          <w:sz w:val="24"/>
          <w:szCs w:val="24"/>
          <w:lang w:val="el-GR"/>
        </w:rPr>
        <w:t>στη σελίδα 6</w:t>
      </w:r>
      <w:r w:rsidR="002E088F">
        <w:rPr>
          <w:rFonts w:ascii="Palatino Linotype" w:hAnsi="Palatino Linotype"/>
          <w:sz w:val="24"/>
          <w:szCs w:val="24"/>
          <w:lang w:val="el-GR"/>
        </w:rPr>
        <w:t>. Διάβασε επίσης για</w:t>
      </w:r>
      <w:r w:rsidR="00A83C52" w:rsidRPr="002E088F">
        <w:rPr>
          <w:rFonts w:ascii="Palatino Linotype" w:hAnsi="Palatino Linotype"/>
          <w:sz w:val="24"/>
          <w:szCs w:val="24"/>
          <w:lang w:val="el-GR"/>
        </w:rPr>
        <w:t xml:space="preserve"> τις καταφατικές και αρνητικές προτάσεις</w:t>
      </w:r>
      <w:r w:rsidRPr="002E088F">
        <w:rPr>
          <w:rFonts w:ascii="Palatino Linotype" w:hAnsi="Palatino Linotype"/>
          <w:sz w:val="24"/>
          <w:szCs w:val="24"/>
          <w:lang w:val="el-GR"/>
        </w:rPr>
        <w:t xml:space="preserve">. </w:t>
      </w:r>
      <w:r w:rsidR="002E088F">
        <w:rPr>
          <w:rFonts w:ascii="Palatino Linotype" w:hAnsi="Palatino Linotype"/>
          <w:sz w:val="24"/>
          <w:szCs w:val="24"/>
          <w:lang w:val="el-GR"/>
        </w:rPr>
        <w:t xml:space="preserve">(σελίδα 6) </w:t>
      </w:r>
      <w:r w:rsidR="00A83C52" w:rsidRPr="002E088F">
        <w:rPr>
          <w:rFonts w:ascii="Palatino Linotype" w:hAnsi="Palatino Linotype"/>
          <w:sz w:val="24"/>
          <w:szCs w:val="24"/>
          <w:lang w:val="el-GR"/>
        </w:rPr>
        <w:t xml:space="preserve">Κάνε στο τετράδιο σου τις ασκήσεις </w:t>
      </w:r>
      <w:r w:rsidR="00A83C52" w:rsidRPr="002E088F">
        <w:rPr>
          <w:rFonts w:ascii="Palatino Linotype" w:hAnsi="Palatino Linotype" w:cs="Arial"/>
          <w:sz w:val="24"/>
          <w:szCs w:val="24"/>
          <w:lang w:val="el-GR"/>
        </w:rPr>
        <w:t>1 και 3</w:t>
      </w:r>
      <w:r w:rsidR="002E088F">
        <w:rPr>
          <w:rFonts w:ascii="Palatino Linotype" w:hAnsi="Palatino Linotype" w:cs="Arial"/>
          <w:sz w:val="24"/>
          <w:szCs w:val="24"/>
          <w:lang w:val="el-GR"/>
        </w:rPr>
        <w:t xml:space="preserve"> που θα βρεις στη </w:t>
      </w:r>
      <w:r w:rsidR="00A83C52" w:rsidRPr="002E088F">
        <w:rPr>
          <w:rFonts w:ascii="Palatino Linotype" w:hAnsi="Palatino Linotype" w:cs="Arial"/>
          <w:sz w:val="24"/>
          <w:szCs w:val="24"/>
          <w:lang w:val="el-GR"/>
        </w:rPr>
        <w:t>σελίδα 17</w:t>
      </w:r>
      <w:r w:rsidR="00A83C52" w:rsidRPr="002E088F">
        <w:rPr>
          <w:rFonts w:ascii="Palatino Linotype" w:hAnsi="Palatino Linotype" w:cs="Arial"/>
          <w:sz w:val="24"/>
          <w:szCs w:val="24"/>
          <w:lang w:val="el-GR"/>
        </w:rPr>
        <w:t xml:space="preserve"> του βιβλίου της Γλώσσας.</w:t>
      </w:r>
      <w:r w:rsidR="00A83C52" w:rsidRPr="002E088F">
        <w:rPr>
          <w:rFonts w:ascii="Palatino Linotype" w:hAnsi="Palatino Linotype" w:cs="Arial"/>
          <w:sz w:val="24"/>
          <w:szCs w:val="24"/>
          <w:lang w:val="el-GR"/>
        </w:rPr>
        <w:t xml:space="preserve"> («Ακούω και μιλώ»)</w:t>
      </w:r>
    </w:p>
    <w:p w14:paraId="2BA4E569" w14:textId="20DF7496" w:rsidR="00A83C52" w:rsidRPr="002E088F" w:rsidRDefault="00A83C52" w:rsidP="00943FB3">
      <w:pPr>
        <w:jc w:val="both"/>
        <w:rPr>
          <w:rFonts w:ascii="Palatino Linotype" w:hAnsi="Palatino Linotype" w:cs="Arial"/>
          <w:sz w:val="24"/>
          <w:szCs w:val="24"/>
          <w:lang w:val="el-GR"/>
        </w:rPr>
      </w:pPr>
      <w:r w:rsidRPr="002E088F">
        <w:rPr>
          <w:rFonts w:ascii="Palatino Linotype" w:hAnsi="Palatino Linotype" w:cs="Arial"/>
          <w:sz w:val="24"/>
          <w:szCs w:val="24"/>
          <w:lang w:val="el-GR"/>
        </w:rPr>
        <w:t>5. Κάνε τις ασκήσεις στη σελίδα 8 του φυλλαδίου, μ</w:t>
      </w:r>
      <w:r w:rsidRPr="002E088F">
        <w:rPr>
          <w:rFonts w:ascii="Palatino Linotype" w:hAnsi="Palatino Linotype" w:cs="Arial"/>
          <w:sz w:val="24"/>
          <w:szCs w:val="24"/>
          <w:lang w:val="el-GR"/>
        </w:rPr>
        <w:t>ε τη βοήθεια του πίνακα με τα είδη των προτάσεων στη σελίδα 6</w:t>
      </w:r>
      <w:r w:rsidRPr="002E088F">
        <w:rPr>
          <w:rFonts w:ascii="Palatino Linotype" w:hAnsi="Palatino Linotype" w:cs="Arial"/>
          <w:sz w:val="24"/>
          <w:szCs w:val="24"/>
          <w:lang w:val="el-GR"/>
        </w:rPr>
        <w:t xml:space="preserve">. </w:t>
      </w:r>
    </w:p>
    <w:p w14:paraId="7598A9EE" w14:textId="77777777" w:rsidR="00D514A7" w:rsidRDefault="00D514A7" w:rsidP="00943FB3">
      <w:pPr>
        <w:jc w:val="both"/>
        <w:rPr>
          <w:rFonts w:ascii="Palatino Linotype" w:hAnsi="Palatino Linotype" w:cs="Arial"/>
          <w:b/>
          <w:bCs/>
          <w:i/>
          <w:iCs/>
          <w:sz w:val="24"/>
          <w:szCs w:val="24"/>
          <w:lang w:val="el-GR"/>
        </w:rPr>
      </w:pPr>
    </w:p>
    <w:p w14:paraId="190AADF9" w14:textId="1A136865" w:rsidR="00D514A7" w:rsidRPr="002E088F" w:rsidRDefault="00A83C52" w:rsidP="00943FB3">
      <w:pPr>
        <w:jc w:val="both"/>
        <w:rPr>
          <w:rFonts w:ascii="Palatino Linotype" w:hAnsi="Palatino Linotype" w:cs="Arial"/>
          <w:b/>
          <w:bCs/>
          <w:i/>
          <w:iCs/>
          <w:sz w:val="24"/>
          <w:szCs w:val="24"/>
          <w:lang w:val="el-GR"/>
        </w:rPr>
      </w:pPr>
      <w:r w:rsidRPr="002E088F">
        <w:rPr>
          <w:rFonts w:ascii="Palatino Linotype" w:hAnsi="Palatino Linotype" w:cs="Arial"/>
          <w:b/>
          <w:bCs/>
          <w:i/>
          <w:iCs/>
          <w:sz w:val="24"/>
          <w:szCs w:val="24"/>
          <w:lang w:val="el-GR"/>
        </w:rPr>
        <w:t xml:space="preserve">Οι </w:t>
      </w:r>
      <w:r w:rsidR="002E088F" w:rsidRPr="002E088F">
        <w:rPr>
          <w:rFonts w:ascii="Palatino Linotype" w:hAnsi="Palatino Linotype" w:cs="Arial"/>
          <w:b/>
          <w:bCs/>
          <w:i/>
          <w:iCs/>
          <w:sz w:val="24"/>
          <w:szCs w:val="24"/>
          <w:lang w:val="el-GR"/>
        </w:rPr>
        <w:t xml:space="preserve">πιο πάνω εργασίες να γίνουν μέχρι την Πέμπτη, 30 Σεπτεμβρίου. </w:t>
      </w:r>
    </w:p>
    <w:p w14:paraId="6C4A653C" w14:textId="7D1AA0AF" w:rsidR="002E088F" w:rsidRPr="002E088F" w:rsidRDefault="002E088F" w:rsidP="00943FB3">
      <w:pPr>
        <w:jc w:val="both"/>
        <w:rPr>
          <w:rFonts w:ascii="Palatino Linotype" w:hAnsi="Palatino Linotype" w:cs="Arial"/>
          <w:b/>
          <w:bCs/>
          <w:i/>
          <w:iCs/>
          <w:sz w:val="24"/>
          <w:szCs w:val="24"/>
          <w:lang w:val="el-GR"/>
        </w:rPr>
      </w:pPr>
    </w:p>
    <w:p w14:paraId="750E4D78" w14:textId="321DBAA3" w:rsidR="00D514A7" w:rsidRPr="00D514A7" w:rsidRDefault="002E088F" w:rsidP="00943FB3">
      <w:pPr>
        <w:jc w:val="both"/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</w:pPr>
      <w:r w:rsidRPr="002E088F">
        <w:rPr>
          <w:rFonts w:ascii="Palatino Linotype" w:hAnsi="Palatino Linotype"/>
          <w:b/>
          <w:bCs/>
          <w:sz w:val="24"/>
          <w:szCs w:val="24"/>
          <w:u w:val="single"/>
          <w:lang w:val="el-GR"/>
        </w:rPr>
        <w:t xml:space="preserve">Λογοτεχνία </w:t>
      </w:r>
    </w:p>
    <w:p w14:paraId="36DC8CDC" w14:textId="338E9F4D" w:rsidR="002E088F" w:rsidRDefault="00D514A7" w:rsidP="00943FB3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1</w:t>
      </w:r>
      <w:r w:rsidRPr="00D514A7">
        <w:rPr>
          <w:rFonts w:ascii="Palatino Linotype" w:hAnsi="Palatino Linotype"/>
          <w:sz w:val="24"/>
          <w:szCs w:val="24"/>
          <w:lang w:val="el-GR"/>
        </w:rPr>
        <w:t xml:space="preserve">. </w:t>
      </w:r>
      <w:r w:rsidR="002E088F">
        <w:rPr>
          <w:rFonts w:ascii="Palatino Linotype" w:hAnsi="Palatino Linotype"/>
          <w:sz w:val="24"/>
          <w:szCs w:val="24"/>
          <w:lang w:val="el-GR"/>
        </w:rPr>
        <w:t xml:space="preserve">Επέλεξε </w:t>
      </w:r>
      <w:r w:rsidR="002E088F" w:rsidRPr="002E088F">
        <w:rPr>
          <w:rFonts w:ascii="Palatino Linotype" w:hAnsi="Palatino Linotype"/>
          <w:b/>
          <w:bCs/>
          <w:sz w:val="24"/>
          <w:szCs w:val="24"/>
          <w:lang w:val="el-GR"/>
        </w:rPr>
        <w:t>μια από τις δύο δημιουργικές εργασίες</w:t>
      </w:r>
      <w:r w:rsidR="002E088F">
        <w:rPr>
          <w:rFonts w:ascii="Palatino Linotype" w:hAnsi="Palatino Linotype"/>
          <w:sz w:val="24"/>
          <w:szCs w:val="24"/>
          <w:lang w:val="el-GR"/>
        </w:rPr>
        <w:t xml:space="preserve"> στο φυλλάδιο που θα βρεις στον φάκελο. Διάβασε ξανά την ιστορία Μαθητική περιπέτεια για να ξαναθυμηθείς την περιπέτεια του μικρού </w:t>
      </w:r>
      <w:proofErr w:type="spellStart"/>
      <w:r w:rsidR="002E088F">
        <w:rPr>
          <w:rFonts w:ascii="Palatino Linotype" w:hAnsi="Palatino Linotype"/>
          <w:sz w:val="24"/>
          <w:szCs w:val="24"/>
          <w:lang w:val="el-GR"/>
        </w:rPr>
        <w:t>Βάνια</w:t>
      </w:r>
      <w:proofErr w:type="spellEnd"/>
      <w:r w:rsidR="002E088F">
        <w:rPr>
          <w:rFonts w:ascii="Palatino Linotype" w:hAnsi="Palatino Linotype"/>
          <w:sz w:val="24"/>
          <w:szCs w:val="24"/>
          <w:lang w:val="el-GR"/>
        </w:rPr>
        <w:t xml:space="preserve">! (σελίδα 21, βιβλίο: </w:t>
      </w:r>
      <w:r w:rsidR="002E088F" w:rsidRPr="002E088F">
        <w:rPr>
          <w:rFonts w:ascii="Palatino Linotype" w:hAnsi="Palatino Linotype"/>
          <w:i/>
          <w:iCs/>
          <w:sz w:val="24"/>
          <w:szCs w:val="24"/>
          <w:lang w:val="el-GR"/>
        </w:rPr>
        <w:t>Ο λόγος ανάγκη της ψυχής</w:t>
      </w:r>
      <w:r w:rsidR="002E088F">
        <w:rPr>
          <w:rFonts w:ascii="Palatino Linotype" w:hAnsi="Palatino Linotype"/>
          <w:sz w:val="24"/>
          <w:szCs w:val="24"/>
          <w:lang w:val="el-GR"/>
        </w:rPr>
        <w:t xml:space="preserve">) </w:t>
      </w:r>
    </w:p>
    <w:p w14:paraId="51B26C8B" w14:textId="77741E1D" w:rsidR="00D514A7" w:rsidRPr="00D514A7" w:rsidRDefault="00D514A7" w:rsidP="00943FB3">
      <w:pPr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2</w:t>
      </w:r>
      <w:r w:rsidRPr="00D514A7">
        <w:rPr>
          <w:rFonts w:ascii="Palatino Linotype" w:hAnsi="Palatino Linotype"/>
          <w:sz w:val="24"/>
          <w:szCs w:val="24"/>
          <w:lang w:val="el-GR"/>
        </w:rPr>
        <w:t xml:space="preserve">. Διάβασε το απόσπασμα ‘Οι </w:t>
      </w:r>
      <w:r>
        <w:rPr>
          <w:rFonts w:ascii="Palatino Linotype" w:hAnsi="Palatino Linotype"/>
          <w:sz w:val="24"/>
          <w:szCs w:val="24"/>
          <w:lang w:val="el-GR"/>
        </w:rPr>
        <w:t>σ</w:t>
      </w:r>
      <w:r w:rsidRPr="00D514A7">
        <w:rPr>
          <w:rFonts w:ascii="Palatino Linotype" w:hAnsi="Palatino Linotype"/>
          <w:sz w:val="24"/>
          <w:szCs w:val="24"/>
          <w:lang w:val="el-GR"/>
        </w:rPr>
        <w:t xml:space="preserve">υμμορίτες’ του Λεύκιου </w:t>
      </w:r>
      <w:proofErr w:type="spellStart"/>
      <w:r w:rsidRPr="00D514A7">
        <w:rPr>
          <w:rFonts w:ascii="Palatino Linotype" w:hAnsi="Palatino Linotype"/>
          <w:sz w:val="24"/>
          <w:szCs w:val="24"/>
          <w:lang w:val="el-GR"/>
        </w:rPr>
        <w:t>Ζαφειρίου</w:t>
      </w:r>
      <w:proofErr w:type="spellEnd"/>
      <w:r w:rsidRPr="00D514A7">
        <w:rPr>
          <w:rFonts w:ascii="Palatino Linotype" w:hAnsi="Palatino Linotype"/>
          <w:sz w:val="24"/>
          <w:szCs w:val="24"/>
          <w:lang w:val="el-GR"/>
        </w:rPr>
        <w:t xml:space="preserve"> (σελίδες 25-26, βιβλίο: </w:t>
      </w:r>
      <w:r w:rsidRPr="00EA32CE">
        <w:rPr>
          <w:rFonts w:ascii="Palatino Linotype" w:hAnsi="Palatino Linotype"/>
          <w:i/>
          <w:iCs/>
          <w:sz w:val="24"/>
          <w:szCs w:val="24"/>
          <w:lang w:val="el-GR"/>
        </w:rPr>
        <w:t>Ο λόγος ανάγκη της ψυχής</w:t>
      </w:r>
      <w:r w:rsidRPr="00D514A7">
        <w:rPr>
          <w:rFonts w:ascii="Palatino Linotype" w:hAnsi="Palatino Linotype"/>
          <w:sz w:val="24"/>
          <w:szCs w:val="24"/>
          <w:lang w:val="el-GR"/>
        </w:rPr>
        <w:t>)</w:t>
      </w:r>
    </w:p>
    <w:p w14:paraId="42F8DCDF" w14:textId="77777777" w:rsidR="00EA32CE" w:rsidRDefault="00EA32CE" w:rsidP="00943FB3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  <w:lang w:val="el-GR"/>
        </w:rPr>
      </w:pPr>
    </w:p>
    <w:p w14:paraId="04B49DA6" w14:textId="2E77BF76" w:rsidR="002E088F" w:rsidRPr="00D514A7" w:rsidRDefault="002E088F" w:rsidP="00943FB3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  <w:lang w:val="el-GR"/>
        </w:rPr>
      </w:pPr>
      <w:r w:rsidRPr="00D514A7">
        <w:rPr>
          <w:rFonts w:ascii="Palatino Linotype" w:hAnsi="Palatino Linotype"/>
          <w:b/>
          <w:bCs/>
          <w:i/>
          <w:iCs/>
          <w:sz w:val="24"/>
          <w:szCs w:val="24"/>
          <w:lang w:val="el-GR"/>
        </w:rPr>
        <w:t xml:space="preserve">Η δημιουργική εργασία να γίνει μέχρι </w:t>
      </w:r>
      <w:r w:rsidR="00D514A7" w:rsidRPr="00D514A7">
        <w:rPr>
          <w:rFonts w:ascii="Palatino Linotype" w:hAnsi="Palatino Linotype"/>
          <w:b/>
          <w:bCs/>
          <w:i/>
          <w:iCs/>
          <w:sz w:val="24"/>
          <w:szCs w:val="24"/>
          <w:lang w:val="el-GR"/>
        </w:rPr>
        <w:t>την Τετάρτη, 6 Οκτωβρίου.</w:t>
      </w:r>
    </w:p>
    <w:sectPr w:rsidR="002E088F" w:rsidRPr="00D51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D794" w14:textId="77777777" w:rsidR="005F6715" w:rsidRDefault="005F6715" w:rsidP="00B046C0">
      <w:pPr>
        <w:spacing w:after="0" w:line="240" w:lineRule="auto"/>
      </w:pPr>
      <w:r>
        <w:separator/>
      </w:r>
    </w:p>
  </w:endnote>
  <w:endnote w:type="continuationSeparator" w:id="0">
    <w:p w14:paraId="19730158" w14:textId="77777777" w:rsidR="005F6715" w:rsidRDefault="005F6715" w:rsidP="00B0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49D9D" w14:textId="77777777" w:rsidR="005F6715" w:rsidRDefault="005F6715" w:rsidP="00B046C0">
      <w:pPr>
        <w:spacing w:after="0" w:line="240" w:lineRule="auto"/>
      </w:pPr>
      <w:r>
        <w:separator/>
      </w:r>
    </w:p>
  </w:footnote>
  <w:footnote w:type="continuationSeparator" w:id="0">
    <w:p w14:paraId="09FC42AD" w14:textId="77777777" w:rsidR="005F6715" w:rsidRDefault="005F6715" w:rsidP="00B04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E9"/>
    <w:rsid w:val="000B1EE9"/>
    <w:rsid w:val="002E088F"/>
    <w:rsid w:val="005F6715"/>
    <w:rsid w:val="00824821"/>
    <w:rsid w:val="00943FB3"/>
    <w:rsid w:val="00A83C52"/>
    <w:rsid w:val="00B046C0"/>
    <w:rsid w:val="00D514A7"/>
    <w:rsid w:val="00E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30A3"/>
  <w15:chartTrackingRefBased/>
  <w15:docId w15:val="{9614ABE6-88EB-437F-8BE5-D0FA711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Y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6C0"/>
  </w:style>
  <w:style w:type="paragraph" w:styleId="Footer">
    <w:name w:val="footer"/>
    <w:basedOn w:val="Normal"/>
    <w:link w:val="FooterChar"/>
    <w:uiPriority w:val="99"/>
    <w:unhideWhenUsed/>
    <w:rsid w:val="00B04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Constantinides</dc:creator>
  <cp:keywords/>
  <dc:description/>
  <cp:lastModifiedBy>Anastasia Constantinides</cp:lastModifiedBy>
  <cp:revision>3</cp:revision>
  <dcterms:created xsi:type="dcterms:W3CDTF">2021-09-26T07:38:00Z</dcterms:created>
  <dcterms:modified xsi:type="dcterms:W3CDTF">2021-09-26T07:39:00Z</dcterms:modified>
</cp:coreProperties>
</file>